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A7" w:rsidRPr="00167C61" w:rsidRDefault="00167C61" w:rsidP="00167C61">
      <w:pPr>
        <w:ind w:left="720" w:hanging="720"/>
        <w:rPr>
          <w:rFonts w:ascii="Times New Roman" w:hAnsi="Times New Roman" w:cs="Times New Roman"/>
        </w:rPr>
      </w:pPr>
      <w:r w:rsidRPr="00167C61">
        <w:rPr>
          <w:rFonts w:ascii="Times New Roman" w:hAnsi="Times New Roman" w:cs="Times New Roman"/>
        </w:rPr>
        <w:t>The purpose: to determine the stereochemistry of the electrophilic addition of bromine to an alkene.</w:t>
      </w:r>
    </w:p>
    <w:p w:rsidR="00167C61" w:rsidRPr="00167C61" w:rsidRDefault="00167C61" w:rsidP="00167C61">
      <w:pPr>
        <w:pStyle w:val="a4"/>
        <w:numPr>
          <w:ilvl w:val="0"/>
          <w:numId w:val="1"/>
        </w:numPr>
        <w:jc w:val="left"/>
        <w:rPr>
          <w:rFonts w:ascii="Times New Roman" w:hAnsi="Times New Roman" w:cs="Times New Roman"/>
        </w:rPr>
      </w:pPr>
      <w:r w:rsidRPr="00167C61">
        <w:rPr>
          <w:rFonts w:ascii="Times New Roman" w:hAnsi="Times New Roman" w:cs="Times New Roman"/>
        </w:rPr>
        <w:t>REACTANTS AND PRODUCTS TABLE</w:t>
      </w:r>
    </w:p>
    <w:p w:rsidR="00167C61" w:rsidRPr="00167C61" w:rsidRDefault="00167C61" w:rsidP="00167C61">
      <w:pPr>
        <w:pStyle w:val="a4"/>
        <w:ind w:left="360"/>
        <w:jc w:val="left"/>
        <w:rPr>
          <w:rFonts w:ascii="Times New Roman" w:hAnsi="Times New Roman" w:cs="Times New Roman"/>
        </w:rPr>
      </w:pPr>
    </w:p>
    <w:tbl>
      <w:tblPr>
        <w:tblStyle w:val="a3"/>
        <w:tblW w:w="0" w:type="auto"/>
        <w:tblLook w:val="04A0" w:firstRow="1" w:lastRow="0" w:firstColumn="1" w:lastColumn="0" w:noHBand="0" w:noVBand="1"/>
      </w:tblPr>
      <w:tblGrid>
        <w:gridCol w:w="4164"/>
        <w:gridCol w:w="4132"/>
      </w:tblGrid>
      <w:tr w:rsidR="00167C61" w:rsidRPr="00167C61" w:rsidTr="00167C61">
        <w:tc>
          <w:tcPr>
            <w:tcW w:w="4164" w:type="dxa"/>
          </w:tcPr>
          <w:p w:rsidR="00167C61" w:rsidRPr="00167C61" w:rsidRDefault="00167C61" w:rsidP="00B348BA">
            <w:pPr>
              <w:pStyle w:val="a4"/>
              <w:numPr>
                <w:ilvl w:val="0"/>
                <w:numId w:val="2"/>
              </w:numPr>
              <w:spacing w:after="0"/>
              <w:jc w:val="left"/>
              <w:rPr>
                <w:rFonts w:ascii="Times New Roman" w:hAnsi="Times New Roman" w:cs="Times New Roman"/>
              </w:rPr>
            </w:pPr>
            <w:r w:rsidRPr="00167C61">
              <w:rPr>
                <w:rFonts w:ascii="Times New Roman" w:hAnsi="Times New Roman" w:cs="Times New Roman"/>
              </w:rPr>
              <w:t>(E)-stilbene (C</w:t>
            </w:r>
            <w:r w:rsidRPr="00167C61">
              <w:rPr>
                <w:rFonts w:ascii="Times New Roman" w:hAnsi="Times New Roman" w:cs="Times New Roman"/>
                <w:vertAlign w:val="subscript"/>
              </w:rPr>
              <w:t>14</w:t>
            </w:r>
            <w:r w:rsidRPr="00167C61">
              <w:rPr>
                <w:rFonts w:ascii="Times New Roman" w:hAnsi="Times New Roman" w:cs="Times New Roman"/>
              </w:rPr>
              <w:t>H</w:t>
            </w:r>
            <w:r w:rsidRPr="00167C61">
              <w:rPr>
                <w:rFonts w:ascii="Times New Roman" w:hAnsi="Times New Roman" w:cs="Times New Roman"/>
                <w:vertAlign w:val="subscript"/>
              </w:rPr>
              <w:t>12</w:t>
            </w:r>
            <w:r w:rsidRPr="00167C61">
              <w:rPr>
                <w:rFonts w:ascii="Times New Roman" w:hAnsi="Times New Roman" w:cs="Times New Roman"/>
              </w:rPr>
              <w:t>)</w:t>
            </w:r>
          </w:p>
          <w:p w:rsidR="00167C61" w:rsidRPr="00167C61" w:rsidRDefault="00167C61" w:rsidP="00B348BA">
            <w:pPr>
              <w:pStyle w:val="a4"/>
              <w:numPr>
                <w:ilvl w:val="0"/>
                <w:numId w:val="3"/>
              </w:numPr>
              <w:spacing w:after="0"/>
              <w:jc w:val="left"/>
              <w:rPr>
                <w:rFonts w:ascii="Times New Roman" w:hAnsi="Times New Roman" w:cs="Times New Roman"/>
              </w:rPr>
            </w:pPr>
            <w:r w:rsidRPr="00167C61">
              <w:rPr>
                <w:rFonts w:ascii="Times New Roman" w:hAnsi="Times New Roman" w:cs="Times New Roman"/>
              </w:rPr>
              <w:t>molecular weight: 180.25 g/</w:t>
            </w:r>
            <w:proofErr w:type="spellStart"/>
            <w:r w:rsidRPr="00167C61">
              <w:rPr>
                <w:rFonts w:ascii="Times New Roman" w:hAnsi="Times New Roman" w:cs="Times New Roman"/>
              </w:rPr>
              <w:t>mol</w:t>
            </w:r>
            <w:proofErr w:type="spellEnd"/>
          </w:p>
          <w:p w:rsidR="00167C61" w:rsidRPr="00167C61" w:rsidRDefault="00167C61" w:rsidP="00B348BA">
            <w:pPr>
              <w:pStyle w:val="a4"/>
              <w:numPr>
                <w:ilvl w:val="0"/>
                <w:numId w:val="3"/>
              </w:numPr>
              <w:spacing w:after="0"/>
              <w:jc w:val="left"/>
              <w:rPr>
                <w:rFonts w:ascii="Times New Roman" w:hAnsi="Times New Roman" w:cs="Times New Roman"/>
              </w:rPr>
            </w:pPr>
            <w:r w:rsidRPr="00167C61">
              <w:rPr>
                <w:rFonts w:ascii="Times New Roman" w:hAnsi="Times New Roman" w:cs="Times New Roman"/>
              </w:rPr>
              <w:t>MP/BP: 122°C-125°C/305°C-307°C</w:t>
            </w:r>
          </w:p>
          <w:p w:rsidR="00167C61" w:rsidRPr="00167C61" w:rsidRDefault="00167C61" w:rsidP="00B348BA">
            <w:pPr>
              <w:pStyle w:val="a4"/>
              <w:numPr>
                <w:ilvl w:val="0"/>
                <w:numId w:val="3"/>
              </w:numPr>
              <w:spacing w:after="0"/>
              <w:jc w:val="left"/>
              <w:rPr>
                <w:rFonts w:ascii="Times New Roman" w:hAnsi="Times New Roman" w:cs="Times New Roman"/>
              </w:rPr>
            </w:pPr>
            <w:r w:rsidRPr="00167C61">
              <w:rPr>
                <w:rFonts w:ascii="Times New Roman" w:hAnsi="Times New Roman" w:cs="Times New Roman"/>
              </w:rPr>
              <w:t>density: 0.97 g/mL</w:t>
            </w:r>
          </w:p>
          <w:p w:rsidR="00167C61" w:rsidRPr="00167C61" w:rsidRDefault="00167C61" w:rsidP="00B348BA">
            <w:pPr>
              <w:pStyle w:val="a4"/>
              <w:numPr>
                <w:ilvl w:val="0"/>
                <w:numId w:val="3"/>
              </w:numPr>
              <w:spacing w:after="0"/>
              <w:jc w:val="left"/>
              <w:rPr>
                <w:rFonts w:ascii="Times New Roman" w:hAnsi="Times New Roman" w:cs="Times New Roman"/>
              </w:rPr>
            </w:pPr>
            <w:r w:rsidRPr="00167C61">
              <w:rPr>
                <w:rFonts w:ascii="Times New Roman" w:hAnsi="Times New Roman" w:cs="Times New Roman"/>
              </w:rPr>
              <w:t>color: colorless</w:t>
            </w:r>
          </w:p>
          <w:p w:rsidR="00167C61" w:rsidRPr="00167C61" w:rsidRDefault="00167C61" w:rsidP="00B348BA">
            <w:pPr>
              <w:pStyle w:val="a4"/>
              <w:numPr>
                <w:ilvl w:val="0"/>
                <w:numId w:val="3"/>
              </w:numPr>
              <w:spacing w:after="0"/>
              <w:jc w:val="left"/>
              <w:rPr>
                <w:rFonts w:ascii="Times New Roman" w:hAnsi="Times New Roman" w:cs="Times New Roman"/>
              </w:rPr>
            </w:pPr>
            <w:r w:rsidRPr="00167C61">
              <w:rPr>
                <w:rFonts w:ascii="Times New Roman" w:hAnsi="Times New Roman" w:cs="Times New Roman"/>
              </w:rPr>
              <w:t>solubility: almost insoluble</w:t>
            </w:r>
          </w:p>
          <w:p w:rsidR="00167C61" w:rsidRPr="00167C61" w:rsidRDefault="00167C61" w:rsidP="00B348BA">
            <w:pPr>
              <w:pStyle w:val="a4"/>
              <w:numPr>
                <w:ilvl w:val="0"/>
                <w:numId w:val="3"/>
              </w:numPr>
              <w:spacing w:after="0"/>
              <w:jc w:val="left"/>
              <w:rPr>
                <w:rFonts w:ascii="Times New Roman" w:hAnsi="Times New Roman" w:cs="Times New Roman"/>
              </w:rPr>
            </w:pPr>
            <w:r w:rsidRPr="00167C61">
              <w:rPr>
                <w:rFonts w:ascii="Times New Roman" w:hAnsi="Times New Roman" w:cs="Times New Roman"/>
              </w:rPr>
              <w:t>hazard: fire, ingestion</w:t>
            </w:r>
          </w:p>
          <w:p w:rsidR="00167C61" w:rsidRPr="00167C61" w:rsidRDefault="00167C61" w:rsidP="00B348BA">
            <w:pPr>
              <w:pStyle w:val="a4"/>
              <w:numPr>
                <w:ilvl w:val="0"/>
                <w:numId w:val="3"/>
              </w:numPr>
              <w:spacing w:after="0"/>
              <w:jc w:val="left"/>
              <w:rPr>
                <w:rFonts w:ascii="Times New Roman" w:hAnsi="Times New Roman" w:cs="Times New Roman"/>
              </w:rPr>
            </w:pPr>
            <w:r w:rsidRPr="00167C61">
              <w:rPr>
                <w:rFonts w:ascii="Times New Roman" w:hAnsi="Times New Roman" w:cs="Times New Roman"/>
              </w:rPr>
              <w:t>treatment: wash, remove from exposure</w:t>
            </w:r>
          </w:p>
        </w:tc>
        <w:tc>
          <w:tcPr>
            <w:tcW w:w="4132" w:type="dxa"/>
          </w:tcPr>
          <w:p w:rsidR="00167C61" w:rsidRPr="00167C61" w:rsidRDefault="00167C61" w:rsidP="00B348BA">
            <w:pPr>
              <w:pStyle w:val="a4"/>
              <w:numPr>
                <w:ilvl w:val="0"/>
                <w:numId w:val="2"/>
              </w:numPr>
              <w:spacing w:after="0"/>
              <w:jc w:val="left"/>
              <w:rPr>
                <w:rFonts w:ascii="Times New Roman" w:hAnsi="Times New Roman" w:cs="Times New Roman"/>
              </w:rPr>
            </w:pPr>
            <w:proofErr w:type="spellStart"/>
            <w:r w:rsidRPr="00167C61">
              <w:rPr>
                <w:rFonts w:ascii="Times New Roman" w:hAnsi="Times New Roman" w:cs="Times New Roman"/>
              </w:rPr>
              <w:t>meso</w:t>
            </w:r>
            <w:proofErr w:type="spellEnd"/>
            <w:r w:rsidRPr="00167C61">
              <w:rPr>
                <w:rFonts w:ascii="Times New Roman" w:hAnsi="Times New Roman" w:cs="Times New Roman"/>
              </w:rPr>
              <w:t>-stilbene dibromide (C</w:t>
            </w:r>
            <w:r w:rsidRPr="00167C61">
              <w:rPr>
                <w:rFonts w:ascii="Times New Roman" w:hAnsi="Times New Roman" w:cs="Times New Roman"/>
                <w:vertAlign w:val="subscript"/>
              </w:rPr>
              <w:t>14</w:t>
            </w:r>
            <w:r w:rsidRPr="00167C61">
              <w:rPr>
                <w:rFonts w:ascii="Times New Roman" w:hAnsi="Times New Roman" w:cs="Times New Roman"/>
              </w:rPr>
              <w:t>H</w:t>
            </w:r>
            <w:r w:rsidRPr="00167C61">
              <w:rPr>
                <w:rFonts w:ascii="Times New Roman" w:hAnsi="Times New Roman" w:cs="Times New Roman"/>
                <w:vertAlign w:val="subscript"/>
              </w:rPr>
              <w:t>12</w:t>
            </w:r>
            <w:r w:rsidRPr="00167C61">
              <w:rPr>
                <w:rFonts w:ascii="Times New Roman" w:hAnsi="Times New Roman" w:cs="Times New Roman"/>
              </w:rPr>
              <w:t>Br</w:t>
            </w:r>
            <w:r w:rsidRPr="00167C61">
              <w:rPr>
                <w:rFonts w:ascii="Times New Roman" w:hAnsi="Times New Roman" w:cs="Times New Roman"/>
                <w:vertAlign w:val="subscript"/>
              </w:rPr>
              <w:t>2</w:t>
            </w:r>
            <w:r w:rsidRPr="00167C61">
              <w:rPr>
                <w:rFonts w:ascii="Times New Roman" w:hAnsi="Times New Roman" w:cs="Times New Roman"/>
              </w:rPr>
              <w:t>)</w:t>
            </w:r>
          </w:p>
          <w:p w:rsidR="00167C61" w:rsidRPr="00167C61" w:rsidRDefault="00167C61" w:rsidP="00B348BA">
            <w:pPr>
              <w:pStyle w:val="a4"/>
              <w:numPr>
                <w:ilvl w:val="0"/>
                <w:numId w:val="4"/>
              </w:numPr>
              <w:spacing w:after="0"/>
              <w:jc w:val="left"/>
              <w:rPr>
                <w:rFonts w:ascii="Times New Roman" w:hAnsi="Times New Roman" w:cs="Times New Roman"/>
              </w:rPr>
            </w:pPr>
            <w:r w:rsidRPr="00167C61">
              <w:rPr>
                <w:rFonts w:ascii="Times New Roman" w:hAnsi="Times New Roman" w:cs="Times New Roman"/>
              </w:rPr>
              <w:t>molecular weight: 340.05 g/</w:t>
            </w:r>
            <w:proofErr w:type="spellStart"/>
            <w:r w:rsidRPr="00167C61">
              <w:rPr>
                <w:rFonts w:ascii="Times New Roman" w:hAnsi="Times New Roman" w:cs="Times New Roman"/>
              </w:rPr>
              <w:t>mol</w:t>
            </w:r>
            <w:proofErr w:type="spellEnd"/>
          </w:p>
          <w:p w:rsidR="00167C61" w:rsidRPr="00167C61" w:rsidRDefault="00167C61" w:rsidP="00B348BA">
            <w:pPr>
              <w:pStyle w:val="a4"/>
              <w:numPr>
                <w:ilvl w:val="0"/>
                <w:numId w:val="4"/>
              </w:numPr>
              <w:spacing w:after="0"/>
              <w:jc w:val="left"/>
              <w:rPr>
                <w:rFonts w:ascii="Times New Roman" w:hAnsi="Times New Roman" w:cs="Times New Roman"/>
              </w:rPr>
            </w:pPr>
            <w:r w:rsidRPr="00167C61">
              <w:rPr>
                <w:rFonts w:ascii="Times New Roman" w:hAnsi="Times New Roman" w:cs="Times New Roman"/>
              </w:rPr>
              <w:t>MP/BP: 241°C/N/A</w:t>
            </w:r>
          </w:p>
          <w:p w:rsidR="00167C61" w:rsidRPr="00167C61" w:rsidRDefault="00167C61" w:rsidP="00B348BA">
            <w:pPr>
              <w:pStyle w:val="a4"/>
              <w:numPr>
                <w:ilvl w:val="0"/>
                <w:numId w:val="4"/>
              </w:numPr>
              <w:spacing w:after="0"/>
              <w:jc w:val="left"/>
              <w:rPr>
                <w:rFonts w:ascii="Times New Roman" w:hAnsi="Times New Roman" w:cs="Times New Roman"/>
              </w:rPr>
            </w:pPr>
            <w:r w:rsidRPr="00167C61">
              <w:rPr>
                <w:rFonts w:ascii="Times New Roman" w:hAnsi="Times New Roman" w:cs="Times New Roman"/>
              </w:rPr>
              <w:t>density: N/A</w:t>
            </w:r>
          </w:p>
          <w:p w:rsidR="00167C61" w:rsidRPr="00167C61" w:rsidRDefault="00167C61" w:rsidP="00B348BA">
            <w:pPr>
              <w:pStyle w:val="a4"/>
              <w:numPr>
                <w:ilvl w:val="0"/>
                <w:numId w:val="4"/>
              </w:numPr>
              <w:spacing w:after="0"/>
              <w:jc w:val="left"/>
              <w:rPr>
                <w:rFonts w:ascii="Times New Roman" w:hAnsi="Times New Roman" w:cs="Times New Roman"/>
              </w:rPr>
            </w:pPr>
            <w:r w:rsidRPr="00167C61">
              <w:rPr>
                <w:rFonts w:ascii="Times New Roman" w:hAnsi="Times New Roman" w:cs="Times New Roman"/>
              </w:rPr>
              <w:t>color: white</w:t>
            </w:r>
          </w:p>
          <w:p w:rsidR="00167C61" w:rsidRPr="00167C61" w:rsidRDefault="00167C61" w:rsidP="00B348BA">
            <w:pPr>
              <w:pStyle w:val="a4"/>
              <w:numPr>
                <w:ilvl w:val="0"/>
                <w:numId w:val="4"/>
              </w:numPr>
              <w:spacing w:after="0"/>
              <w:jc w:val="left"/>
              <w:rPr>
                <w:rFonts w:ascii="Times New Roman" w:hAnsi="Times New Roman" w:cs="Times New Roman"/>
              </w:rPr>
            </w:pPr>
            <w:r w:rsidRPr="00167C61">
              <w:rPr>
                <w:rFonts w:ascii="Times New Roman" w:hAnsi="Times New Roman" w:cs="Times New Roman"/>
              </w:rPr>
              <w:t>solubility: insoluble</w:t>
            </w:r>
          </w:p>
          <w:p w:rsidR="00167C61" w:rsidRPr="00167C61" w:rsidRDefault="00167C61" w:rsidP="00B348BA">
            <w:pPr>
              <w:pStyle w:val="a4"/>
              <w:numPr>
                <w:ilvl w:val="0"/>
                <w:numId w:val="4"/>
              </w:numPr>
              <w:spacing w:after="0"/>
              <w:jc w:val="left"/>
              <w:rPr>
                <w:rFonts w:ascii="Times New Roman" w:hAnsi="Times New Roman" w:cs="Times New Roman"/>
              </w:rPr>
            </w:pPr>
            <w:r w:rsidRPr="00167C61">
              <w:rPr>
                <w:rFonts w:ascii="Times New Roman" w:hAnsi="Times New Roman" w:cs="Times New Roman"/>
              </w:rPr>
              <w:t>hazard: fire inhalation, skin, eyes</w:t>
            </w:r>
          </w:p>
          <w:p w:rsidR="00167C61" w:rsidRPr="00167C61" w:rsidRDefault="00167C61" w:rsidP="00B348BA">
            <w:pPr>
              <w:pStyle w:val="a4"/>
              <w:numPr>
                <w:ilvl w:val="0"/>
                <w:numId w:val="4"/>
              </w:numPr>
              <w:spacing w:after="0"/>
              <w:jc w:val="left"/>
              <w:rPr>
                <w:rFonts w:ascii="Times New Roman" w:hAnsi="Times New Roman" w:cs="Times New Roman"/>
              </w:rPr>
            </w:pPr>
            <w:r w:rsidRPr="00167C61">
              <w:rPr>
                <w:rFonts w:ascii="Times New Roman" w:hAnsi="Times New Roman" w:cs="Times New Roman"/>
              </w:rPr>
              <w:t>treatment: wash, remove, medical attention</w:t>
            </w:r>
          </w:p>
          <w:p w:rsidR="00167C61" w:rsidRPr="00167C61" w:rsidRDefault="00167C61" w:rsidP="00B348BA">
            <w:pPr>
              <w:pStyle w:val="a4"/>
              <w:ind w:left="360"/>
              <w:jc w:val="left"/>
              <w:rPr>
                <w:rFonts w:ascii="Times New Roman" w:hAnsi="Times New Roman" w:cs="Times New Roman"/>
              </w:rPr>
            </w:pPr>
          </w:p>
        </w:tc>
      </w:tr>
      <w:tr w:rsidR="00167C61" w:rsidRPr="00167C61" w:rsidTr="00167C61">
        <w:tc>
          <w:tcPr>
            <w:tcW w:w="4164" w:type="dxa"/>
          </w:tcPr>
          <w:p w:rsidR="00167C61" w:rsidRPr="00167C61" w:rsidRDefault="00167C61" w:rsidP="00B348BA">
            <w:pPr>
              <w:pStyle w:val="a4"/>
              <w:numPr>
                <w:ilvl w:val="0"/>
                <w:numId w:val="2"/>
              </w:numPr>
              <w:spacing w:after="0"/>
              <w:jc w:val="left"/>
              <w:rPr>
                <w:rFonts w:ascii="Times New Roman" w:hAnsi="Times New Roman" w:cs="Times New Roman"/>
              </w:rPr>
            </w:pPr>
            <w:r w:rsidRPr="00167C61">
              <w:rPr>
                <w:rFonts w:ascii="Times New Roman" w:hAnsi="Times New Roman" w:cs="Times New Roman"/>
              </w:rPr>
              <w:t>bromine (Br</w:t>
            </w:r>
            <w:r w:rsidRPr="00167C61">
              <w:rPr>
                <w:rFonts w:ascii="Times New Roman" w:hAnsi="Times New Roman" w:cs="Times New Roman"/>
                <w:vertAlign w:val="subscript"/>
              </w:rPr>
              <w:t>2</w:t>
            </w:r>
            <w:r w:rsidRPr="00167C61">
              <w:rPr>
                <w:rFonts w:ascii="Times New Roman" w:hAnsi="Times New Roman" w:cs="Times New Roman"/>
              </w:rPr>
              <w:t>)</w:t>
            </w:r>
          </w:p>
          <w:p w:rsidR="00167C61" w:rsidRPr="00167C61" w:rsidRDefault="00167C61" w:rsidP="00B348BA">
            <w:pPr>
              <w:pStyle w:val="a4"/>
              <w:numPr>
                <w:ilvl w:val="0"/>
                <w:numId w:val="6"/>
              </w:numPr>
              <w:spacing w:after="0"/>
              <w:jc w:val="left"/>
              <w:rPr>
                <w:rFonts w:ascii="Times New Roman" w:hAnsi="Times New Roman" w:cs="Times New Roman"/>
              </w:rPr>
            </w:pPr>
            <w:r w:rsidRPr="00167C61">
              <w:rPr>
                <w:rFonts w:ascii="Times New Roman" w:hAnsi="Times New Roman" w:cs="Times New Roman"/>
              </w:rPr>
              <w:t>molecular weight: 159.80 g/</w:t>
            </w:r>
            <w:proofErr w:type="spellStart"/>
            <w:r w:rsidRPr="00167C61">
              <w:rPr>
                <w:rFonts w:ascii="Times New Roman" w:hAnsi="Times New Roman" w:cs="Times New Roman"/>
              </w:rPr>
              <w:t>mol</w:t>
            </w:r>
            <w:proofErr w:type="spellEnd"/>
          </w:p>
          <w:p w:rsidR="00167C61" w:rsidRPr="00167C61" w:rsidRDefault="00167C61" w:rsidP="00B348BA">
            <w:pPr>
              <w:pStyle w:val="a4"/>
              <w:numPr>
                <w:ilvl w:val="0"/>
                <w:numId w:val="6"/>
              </w:numPr>
              <w:spacing w:after="0"/>
              <w:jc w:val="left"/>
              <w:rPr>
                <w:rFonts w:ascii="Times New Roman" w:hAnsi="Times New Roman" w:cs="Times New Roman"/>
              </w:rPr>
            </w:pPr>
            <w:r w:rsidRPr="00167C61">
              <w:rPr>
                <w:rFonts w:ascii="Times New Roman" w:hAnsi="Times New Roman" w:cs="Times New Roman"/>
              </w:rPr>
              <w:t>MP/BP: N/A/59°C</w:t>
            </w:r>
          </w:p>
          <w:p w:rsidR="00167C61" w:rsidRPr="00167C61" w:rsidRDefault="00167C61" w:rsidP="00B348BA">
            <w:pPr>
              <w:pStyle w:val="a4"/>
              <w:numPr>
                <w:ilvl w:val="0"/>
                <w:numId w:val="6"/>
              </w:numPr>
              <w:spacing w:after="0"/>
              <w:jc w:val="left"/>
              <w:rPr>
                <w:rFonts w:ascii="Times New Roman" w:hAnsi="Times New Roman" w:cs="Times New Roman"/>
              </w:rPr>
            </w:pPr>
            <w:r w:rsidRPr="00167C61">
              <w:rPr>
                <w:rFonts w:ascii="Times New Roman" w:hAnsi="Times New Roman" w:cs="Times New Roman"/>
              </w:rPr>
              <w:t>density: 3.12 g/mL</w:t>
            </w:r>
          </w:p>
          <w:p w:rsidR="00167C61" w:rsidRPr="00167C61" w:rsidRDefault="00167C61" w:rsidP="00B348BA">
            <w:pPr>
              <w:pStyle w:val="a4"/>
              <w:numPr>
                <w:ilvl w:val="0"/>
                <w:numId w:val="6"/>
              </w:numPr>
              <w:spacing w:after="0"/>
              <w:jc w:val="left"/>
              <w:rPr>
                <w:rFonts w:ascii="Times New Roman" w:hAnsi="Times New Roman" w:cs="Times New Roman"/>
              </w:rPr>
            </w:pPr>
            <w:r w:rsidRPr="00167C61">
              <w:rPr>
                <w:rFonts w:ascii="Times New Roman" w:hAnsi="Times New Roman" w:cs="Times New Roman"/>
              </w:rPr>
              <w:t>color: brown to red</w:t>
            </w:r>
          </w:p>
          <w:p w:rsidR="00167C61" w:rsidRPr="00167C61" w:rsidRDefault="00167C61" w:rsidP="00B348BA">
            <w:pPr>
              <w:pStyle w:val="a4"/>
              <w:numPr>
                <w:ilvl w:val="0"/>
                <w:numId w:val="6"/>
              </w:numPr>
              <w:spacing w:after="0"/>
              <w:jc w:val="left"/>
              <w:rPr>
                <w:rFonts w:ascii="Times New Roman" w:hAnsi="Times New Roman" w:cs="Times New Roman"/>
              </w:rPr>
            </w:pPr>
            <w:r w:rsidRPr="00167C61">
              <w:rPr>
                <w:rFonts w:ascii="Times New Roman" w:hAnsi="Times New Roman" w:cs="Times New Roman"/>
              </w:rPr>
              <w:t>solubility: 4% H</w:t>
            </w:r>
            <w:r w:rsidRPr="00167C61">
              <w:rPr>
                <w:rFonts w:ascii="Times New Roman" w:hAnsi="Times New Roman" w:cs="Times New Roman"/>
                <w:vertAlign w:val="subscript"/>
              </w:rPr>
              <w:t>2</w:t>
            </w:r>
            <w:r w:rsidRPr="00167C61">
              <w:rPr>
                <w:rFonts w:ascii="Times New Roman" w:hAnsi="Times New Roman" w:cs="Times New Roman"/>
              </w:rPr>
              <w:t>O</w:t>
            </w:r>
          </w:p>
          <w:p w:rsidR="00167C61" w:rsidRPr="00167C61" w:rsidRDefault="00167C61" w:rsidP="00B348BA">
            <w:pPr>
              <w:pStyle w:val="a4"/>
              <w:numPr>
                <w:ilvl w:val="0"/>
                <w:numId w:val="6"/>
              </w:numPr>
              <w:spacing w:after="0"/>
              <w:jc w:val="left"/>
              <w:rPr>
                <w:rFonts w:ascii="Times New Roman" w:hAnsi="Times New Roman" w:cs="Times New Roman"/>
              </w:rPr>
            </w:pPr>
            <w:r w:rsidRPr="00167C61">
              <w:rPr>
                <w:rFonts w:ascii="Times New Roman" w:hAnsi="Times New Roman" w:cs="Times New Roman"/>
              </w:rPr>
              <w:t>hazard: fire and toxic</w:t>
            </w:r>
          </w:p>
          <w:p w:rsidR="00167C61" w:rsidRPr="00167C61" w:rsidRDefault="00167C61" w:rsidP="00B348BA">
            <w:pPr>
              <w:pStyle w:val="a4"/>
              <w:numPr>
                <w:ilvl w:val="0"/>
                <w:numId w:val="6"/>
              </w:numPr>
              <w:spacing w:after="0"/>
              <w:jc w:val="left"/>
              <w:rPr>
                <w:rFonts w:ascii="Times New Roman" w:hAnsi="Times New Roman" w:cs="Times New Roman"/>
              </w:rPr>
            </w:pPr>
            <w:r w:rsidRPr="00167C61">
              <w:rPr>
                <w:rFonts w:ascii="Times New Roman" w:hAnsi="Times New Roman" w:cs="Times New Roman"/>
              </w:rPr>
              <w:t>treatment: wash skin, medical attention, dry chemical, and CO</w:t>
            </w:r>
            <w:r w:rsidRPr="00167C61">
              <w:rPr>
                <w:rFonts w:ascii="Times New Roman" w:hAnsi="Times New Roman" w:cs="Times New Roman"/>
                <w:vertAlign w:val="subscript"/>
              </w:rPr>
              <w:t>2</w:t>
            </w:r>
          </w:p>
          <w:p w:rsidR="00167C61" w:rsidRPr="00167C61" w:rsidRDefault="00167C61" w:rsidP="00B348BA">
            <w:pPr>
              <w:pStyle w:val="a4"/>
              <w:jc w:val="left"/>
              <w:rPr>
                <w:rFonts w:ascii="Times New Roman" w:hAnsi="Times New Roman" w:cs="Times New Roman"/>
              </w:rPr>
            </w:pPr>
          </w:p>
        </w:tc>
        <w:tc>
          <w:tcPr>
            <w:tcW w:w="4132" w:type="dxa"/>
          </w:tcPr>
          <w:p w:rsidR="00167C61" w:rsidRPr="00167C61" w:rsidRDefault="00167C61" w:rsidP="00B348BA">
            <w:pPr>
              <w:pStyle w:val="a4"/>
              <w:numPr>
                <w:ilvl w:val="0"/>
                <w:numId w:val="2"/>
              </w:numPr>
              <w:spacing w:after="0"/>
              <w:jc w:val="left"/>
              <w:rPr>
                <w:rFonts w:ascii="Times New Roman" w:hAnsi="Times New Roman" w:cs="Times New Roman"/>
              </w:rPr>
            </w:pPr>
            <w:r w:rsidRPr="00167C61">
              <w:rPr>
                <w:rFonts w:ascii="Times New Roman" w:hAnsi="Times New Roman" w:cs="Times New Roman"/>
              </w:rPr>
              <w:t>dichloromethane (CH</w:t>
            </w:r>
            <w:r w:rsidRPr="00167C61">
              <w:rPr>
                <w:rFonts w:ascii="Times New Roman" w:hAnsi="Times New Roman" w:cs="Times New Roman"/>
                <w:vertAlign w:val="subscript"/>
              </w:rPr>
              <w:t>2</w:t>
            </w:r>
            <w:r w:rsidRPr="00167C61">
              <w:rPr>
                <w:rFonts w:ascii="Times New Roman" w:hAnsi="Times New Roman" w:cs="Times New Roman"/>
              </w:rPr>
              <w:t>Cl)</w:t>
            </w:r>
          </w:p>
          <w:p w:rsidR="00167C61" w:rsidRPr="00167C61" w:rsidRDefault="00167C61" w:rsidP="00B348BA">
            <w:pPr>
              <w:pStyle w:val="a4"/>
              <w:numPr>
                <w:ilvl w:val="0"/>
                <w:numId w:val="5"/>
              </w:numPr>
              <w:spacing w:after="0"/>
              <w:jc w:val="left"/>
              <w:rPr>
                <w:rFonts w:ascii="Times New Roman" w:hAnsi="Times New Roman" w:cs="Times New Roman"/>
              </w:rPr>
            </w:pPr>
            <w:r w:rsidRPr="00167C61">
              <w:rPr>
                <w:rFonts w:ascii="Times New Roman" w:hAnsi="Times New Roman" w:cs="Times New Roman"/>
              </w:rPr>
              <w:t>molecular weight: 144.13g/</w:t>
            </w:r>
            <w:proofErr w:type="spellStart"/>
            <w:r w:rsidRPr="00167C61">
              <w:rPr>
                <w:rFonts w:ascii="Times New Roman" w:hAnsi="Times New Roman" w:cs="Times New Roman"/>
              </w:rPr>
              <w:t>mol</w:t>
            </w:r>
            <w:proofErr w:type="spellEnd"/>
          </w:p>
          <w:p w:rsidR="00167C61" w:rsidRPr="00167C61" w:rsidRDefault="00167C61" w:rsidP="00B348BA">
            <w:pPr>
              <w:pStyle w:val="a4"/>
              <w:numPr>
                <w:ilvl w:val="0"/>
                <w:numId w:val="5"/>
              </w:numPr>
              <w:spacing w:after="0"/>
              <w:jc w:val="left"/>
              <w:rPr>
                <w:rFonts w:ascii="Times New Roman" w:hAnsi="Times New Roman" w:cs="Times New Roman"/>
              </w:rPr>
            </w:pPr>
            <w:r w:rsidRPr="00167C61">
              <w:rPr>
                <w:rFonts w:ascii="Times New Roman" w:hAnsi="Times New Roman" w:cs="Times New Roman"/>
              </w:rPr>
              <w:t>MP/BP: -9.7°C/40°C</w:t>
            </w:r>
          </w:p>
          <w:p w:rsidR="00167C61" w:rsidRPr="00167C61" w:rsidRDefault="00167C61" w:rsidP="00B348BA">
            <w:pPr>
              <w:pStyle w:val="a4"/>
              <w:numPr>
                <w:ilvl w:val="0"/>
                <w:numId w:val="5"/>
              </w:numPr>
              <w:spacing w:after="0"/>
              <w:jc w:val="left"/>
              <w:rPr>
                <w:rFonts w:ascii="Times New Roman" w:hAnsi="Times New Roman" w:cs="Times New Roman"/>
              </w:rPr>
            </w:pPr>
            <w:r w:rsidRPr="00167C61">
              <w:rPr>
                <w:rFonts w:ascii="Times New Roman" w:hAnsi="Times New Roman" w:cs="Times New Roman"/>
              </w:rPr>
              <w:t>density: 1.325 g/mL</w:t>
            </w:r>
          </w:p>
          <w:p w:rsidR="00167C61" w:rsidRPr="00167C61" w:rsidRDefault="00167C61" w:rsidP="00B348BA">
            <w:pPr>
              <w:pStyle w:val="a4"/>
              <w:numPr>
                <w:ilvl w:val="0"/>
                <w:numId w:val="5"/>
              </w:numPr>
              <w:spacing w:after="0"/>
              <w:jc w:val="left"/>
              <w:rPr>
                <w:rFonts w:ascii="Times New Roman" w:hAnsi="Times New Roman" w:cs="Times New Roman"/>
              </w:rPr>
            </w:pPr>
            <w:r w:rsidRPr="00167C61">
              <w:rPr>
                <w:rFonts w:ascii="Times New Roman" w:hAnsi="Times New Roman" w:cs="Times New Roman"/>
              </w:rPr>
              <w:t>color: colorless</w:t>
            </w:r>
          </w:p>
          <w:p w:rsidR="00167C61" w:rsidRPr="00167C61" w:rsidRDefault="00167C61" w:rsidP="00B348BA">
            <w:pPr>
              <w:pStyle w:val="a4"/>
              <w:numPr>
                <w:ilvl w:val="0"/>
                <w:numId w:val="5"/>
              </w:numPr>
              <w:spacing w:after="0"/>
              <w:jc w:val="left"/>
              <w:rPr>
                <w:rFonts w:ascii="Times New Roman" w:hAnsi="Times New Roman" w:cs="Times New Roman"/>
              </w:rPr>
            </w:pPr>
            <w:r w:rsidRPr="00167C61">
              <w:rPr>
                <w:rFonts w:ascii="Times New Roman" w:hAnsi="Times New Roman" w:cs="Times New Roman"/>
              </w:rPr>
              <w:t>solubility: 1.37% H</w:t>
            </w:r>
            <w:r w:rsidRPr="00167C61">
              <w:rPr>
                <w:rFonts w:ascii="Times New Roman" w:hAnsi="Times New Roman" w:cs="Times New Roman"/>
                <w:vertAlign w:val="subscript"/>
              </w:rPr>
              <w:t>2</w:t>
            </w:r>
            <w:r w:rsidRPr="00167C61">
              <w:rPr>
                <w:rFonts w:ascii="Times New Roman" w:hAnsi="Times New Roman" w:cs="Times New Roman"/>
              </w:rPr>
              <w:t>O at 20°C</w:t>
            </w:r>
          </w:p>
          <w:p w:rsidR="00167C61" w:rsidRPr="00167C61" w:rsidRDefault="00167C61" w:rsidP="00B348BA">
            <w:pPr>
              <w:pStyle w:val="a4"/>
              <w:numPr>
                <w:ilvl w:val="0"/>
                <w:numId w:val="5"/>
              </w:numPr>
              <w:spacing w:after="0"/>
              <w:jc w:val="left"/>
              <w:rPr>
                <w:rFonts w:ascii="Times New Roman" w:hAnsi="Times New Roman" w:cs="Times New Roman"/>
              </w:rPr>
            </w:pPr>
            <w:r w:rsidRPr="00167C61">
              <w:rPr>
                <w:rFonts w:ascii="Times New Roman" w:hAnsi="Times New Roman" w:cs="Times New Roman"/>
              </w:rPr>
              <w:t>hazard: fire, carcinogen</w:t>
            </w:r>
          </w:p>
          <w:p w:rsidR="00167C61" w:rsidRPr="00167C61" w:rsidRDefault="00167C61" w:rsidP="00B348BA">
            <w:pPr>
              <w:pStyle w:val="a4"/>
              <w:numPr>
                <w:ilvl w:val="0"/>
                <w:numId w:val="5"/>
              </w:numPr>
              <w:spacing w:after="0"/>
              <w:jc w:val="left"/>
              <w:rPr>
                <w:rFonts w:ascii="Times New Roman" w:hAnsi="Times New Roman" w:cs="Times New Roman"/>
              </w:rPr>
            </w:pPr>
            <w:r w:rsidRPr="00167C61">
              <w:rPr>
                <w:rFonts w:ascii="Times New Roman" w:hAnsi="Times New Roman" w:cs="Times New Roman"/>
              </w:rPr>
              <w:t>treatment: CO</w:t>
            </w:r>
            <w:r w:rsidRPr="00167C61">
              <w:rPr>
                <w:rFonts w:ascii="Times New Roman" w:hAnsi="Times New Roman" w:cs="Times New Roman"/>
                <w:vertAlign w:val="subscript"/>
              </w:rPr>
              <w:t>2</w:t>
            </w:r>
            <w:r w:rsidRPr="00167C61">
              <w:rPr>
                <w:rFonts w:ascii="Times New Roman" w:hAnsi="Times New Roman" w:cs="Times New Roman"/>
              </w:rPr>
              <w:t>, H</w:t>
            </w:r>
            <w:r w:rsidRPr="00167C61">
              <w:rPr>
                <w:rFonts w:ascii="Times New Roman" w:hAnsi="Times New Roman" w:cs="Times New Roman"/>
                <w:vertAlign w:val="subscript"/>
              </w:rPr>
              <w:t>2</w:t>
            </w:r>
            <w:r w:rsidRPr="00167C61">
              <w:rPr>
                <w:rFonts w:ascii="Times New Roman" w:hAnsi="Times New Roman" w:cs="Times New Roman"/>
              </w:rPr>
              <w:t>O, medical attention, and wash thoroughly</w:t>
            </w:r>
          </w:p>
          <w:p w:rsidR="00167C61" w:rsidRPr="00167C61" w:rsidRDefault="00167C61" w:rsidP="00B348BA">
            <w:pPr>
              <w:pStyle w:val="a4"/>
              <w:jc w:val="left"/>
              <w:rPr>
                <w:rFonts w:ascii="Times New Roman" w:hAnsi="Times New Roman" w:cs="Times New Roman"/>
              </w:rPr>
            </w:pPr>
          </w:p>
        </w:tc>
      </w:tr>
    </w:tbl>
    <w:p w:rsidR="00167C61" w:rsidRPr="00167C61" w:rsidRDefault="00167C61" w:rsidP="00167C61">
      <w:pPr>
        <w:pStyle w:val="a4"/>
        <w:numPr>
          <w:ilvl w:val="0"/>
          <w:numId w:val="1"/>
        </w:numPr>
        <w:jc w:val="left"/>
        <w:rPr>
          <w:rFonts w:ascii="Times New Roman" w:hAnsi="Times New Roman" w:cs="Times New Roman"/>
        </w:rPr>
      </w:pPr>
      <w:r w:rsidRPr="00167C61">
        <w:rPr>
          <w:rFonts w:ascii="Times New Roman" w:hAnsi="Times New Roman" w:cs="Times New Roman"/>
        </w:rPr>
        <w:t>PROCEDURE</w:t>
      </w:r>
    </w:p>
    <w:p w:rsidR="00167C61" w:rsidRPr="00167C61" w:rsidRDefault="00167C61" w:rsidP="00167C61">
      <w:pPr>
        <w:pStyle w:val="a4"/>
        <w:ind w:left="360"/>
        <w:jc w:val="left"/>
        <w:rPr>
          <w:rFonts w:ascii="Times New Roman" w:hAnsi="Times New Roman" w:cs="Times New Roman"/>
        </w:rPr>
      </w:pPr>
    </w:p>
    <w:p w:rsidR="00167C61" w:rsidRDefault="00167C61" w:rsidP="00167C61">
      <w:pPr>
        <w:pStyle w:val="a4"/>
        <w:ind w:left="360" w:firstLine="900"/>
        <w:jc w:val="left"/>
        <w:rPr>
          <w:rFonts w:ascii="Times New Roman" w:hAnsi="Times New Roman" w:cs="Times New Roman"/>
        </w:rPr>
      </w:pPr>
      <w:r w:rsidRPr="00167C61">
        <w:rPr>
          <w:rFonts w:ascii="Times New Roman" w:hAnsi="Times New Roman" w:cs="Times New Roman"/>
        </w:rPr>
        <w:t xml:space="preserve">The flask was equipped with a </w:t>
      </w:r>
      <w:proofErr w:type="spellStart"/>
      <w:r w:rsidRPr="00167C61">
        <w:rPr>
          <w:rFonts w:ascii="Times New Roman" w:hAnsi="Times New Roman" w:cs="Times New Roman"/>
        </w:rPr>
        <w:t>stirbar</w:t>
      </w:r>
      <w:proofErr w:type="spellEnd"/>
      <w:r w:rsidRPr="00167C61">
        <w:rPr>
          <w:rFonts w:ascii="Times New Roman" w:hAnsi="Times New Roman" w:cs="Times New Roman"/>
        </w:rPr>
        <w:t xml:space="preserve"> and was added 0.9 g (E)-stilbene and 10 mL dichloromethane. The mixture was stirred/swirled. 5 mL 1 M bromine in dichloromethane was measured from the dispenser into a round-bottom flask. The flask was swirled during the addition. After the addition of the solution of bromine is complete, the reaction flask was stopped, and the mixture was stirred for 15 minutes. The product was isolated by vacuum filtration. The product was washed with one or two 1-mL portion of dichloromethane. The product was transferred to a </w:t>
      </w:r>
      <w:proofErr w:type="spellStart"/>
      <w:r w:rsidRPr="00167C61">
        <w:rPr>
          <w:rFonts w:ascii="Times New Roman" w:hAnsi="Times New Roman" w:cs="Times New Roman"/>
        </w:rPr>
        <w:t>watchglass</w:t>
      </w:r>
      <w:proofErr w:type="spellEnd"/>
      <w:r w:rsidRPr="00167C61">
        <w:rPr>
          <w:rFonts w:ascii="Times New Roman" w:hAnsi="Times New Roman" w:cs="Times New Roman"/>
        </w:rPr>
        <w:t xml:space="preserve"> and was then air-dried. Afterwards, the product from xylene was recrystallized.</w:t>
      </w:r>
    </w:p>
    <w:p w:rsidR="007B64AD" w:rsidRPr="00167C61" w:rsidRDefault="007B64AD" w:rsidP="00167C61">
      <w:pPr>
        <w:pStyle w:val="a4"/>
        <w:ind w:left="360" w:firstLine="900"/>
        <w:jc w:val="left"/>
        <w:rPr>
          <w:rFonts w:ascii="Times New Roman" w:hAnsi="Times New Roman" w:cs="Times New Roman" w:hint="eastAsia"/>
        </w:rPr>
      </w:pPr>
      <w:bookmarkStart w:id="0" w:name="_GoBack"/>
      <w:bookmarkEnd w:id="0"/>
    </w:p>
    <w:p w:rsidR="00167C61" w:rsidRPr="007B64AD" w:rsidRDefault="00167C61" w:rsidP="007B64AD">
      <w:pPr>
        <w:pStyle w:val="a4"/>
        <w:numPr>
          <w:ilvl w:val="0"/>
          <w:numId w:val="1"/>
        </w:numPr>
        <w:jc w:val="left"/>
        <w:rPr>
          <w:rFonts w:ascii="Times New Roman" w:hAnsi="Times New Roman" w:cs="Times New Roman" w:hint="eastAsia"/>
        </w:rPr>
      </w:pPr>
      <w:r w:rsidRPr="00167C61">
        <w:rPr>
          <w:rFonts w:ascii="Times New Roman" w:hAnsi="Times New Roman" w:cs="Times New Roman"/>
        </w:rPr>
        <w:t>DATA AND RESULTS</w:t>
      </w:r>
    </w:p>
    <w:p w:rsidR="00167C61" w:rsidRPr="00167C61" w:rsidRDefault="00167C61" w:rsidP="00167C61">
      <w:pPr>
        <w:pStyle w:val="a4"/>
        <w:ind w:left="360"/>
        <w:jc w:val="left"/>
        <w:rPr>
          <w:rFonts w:ascii="Times New Roman" w:hAnsi="Times New Roman" w:cs="Times New Roman"/>
        </w:rPr>
      </w:pPr>
      <w:r w:rsidRPr="00167C61">
        <w:rPr>
          <w:rFonts w:ascii="Times New Roman" w:hAnsi="Times New Roman" w:cs="Times New Roman"/>
        </w:rPr>
        <w:t>(E)-stilbene used 5 mL Br</w:t>
      </w:r>
    </w:p>
    <w:p w:rsidR="00167C61" w:rsidRDefault="00167C61" w:rsidP="00167C61">
      <w:pPr>
        <w:pStyle w:val="a4"/>
        <w:ind w:left="360"/>
        <w:jc w:val="left"/>
        <w:rPr>
          <w:rFonts w:ascii="Times New Roman" w:hAnsi="Times New Roman" w:cs="Times New Roman"/>
        </w:rPr>
      </w:pPr>
      <w:r>
        <w:rPr>
          <w:rFonts w:ascii="Times New Roman" w:hAnsi="Times New Roman" w:cs="Times New Roman"/>
        </w:rPr>
        <w:t>original mass: 0.9077</w:t>
      </w:r>
      <w:r w:rsidRPr="00167C61">
        <w:rPr>
          <w:rFonts w:ascii="Times New Roman" w:hAnsi="Times New Roman" w:cs="Times New Roman"/>
        </w:rPr>
        <w:t xml:space="preserve"> g</w:t>
      </w:r>
    </w:p>
    <w:p w:rsidR="007B64AD" w:rsidRPr="007B64AD" w:rsidRDefault="007B64AD" w:rsidP="00167C61">
      <w:pPr>
        <w:pStyle w:val="a4"/>
        <w:ind w:left="360"/>
        <w:jc w:val="left"/>
        <w:rPr>
          <w:rFonts w:ascii="Times New Roman" w:hAnsi="Times New Roman" w:cs="Times New Roman"/>
        </w:rPr>
      </w:pPr>
      <w:r>
        <w:rPr>
          <w:rFonts w:ascii="Times New Roman" w:hAnsi="Times New Roman" w:cs="Times New Roman"/>
        </w:rPr>
        <w:t>a</w:t>
      </w:r>
      <w:r w:rsidRPr="007B64AD">
        <w:rPr>
          <w:rFonts w:ascii="Times New Roman" w:hAnsi="Times New Roman" w:cs="Times New Roman"/>
        </w:rPr>
        <w:t xml:space="preserve">fter filtration: </w:t>
      </w:r>
      <w:r w:rsidRPr="007B64AD">
        <w:rPr>
          <w:rFonts w:ascii="Times New Roman" w:hAnsi="Times New Roman" w:cs="Times New Roman"/>
        </w:rPr>
        <w:t>(E)-</w:t>
      </w:r>
      <w:r w:rsidRPr="007B64AD">
        <w:rPr>
          <w:rFonts w:ascii="Times New Roman" w:hAnsi="Times New Roman" w:cs="Times New Roman"/>
        </w:rPr>
        <w:t>stilbene dibromide 0.9746 g</w:t>
      </w:r>
      <w:r>
        <w:rPr>
          <w:rFonts w:ascii="Times New Roman" w:hAnsi="Times New Roman" w:cs="Times New Roman"/>
        </w:rPr>
        <w:t xml:space="preserve"> </w:t>
      </w:r>
    </w:p>
    <w:p w:rsidR="00167C61" w:rsidRPr="007B64AD" w:rsidRDefault="00167C61" w:rsidP="00167C61">
      <w:pPr>
        <w:pStyle w:val="a4"/>
        <w:ind w:left="360"/>
        <w:jc w:val="left"/>
        <w:rPr>
          <w:rFonts w:ascii="Times New Roman" w:hAnsi="Times New Roman" w:cs="Times New Roman"/>
        </w:rPr>
      </w:pPr>
      <w:r w:rsidRPr="007B64AD">
        <w:rPr>
          <w:rFonts w:ascii="Times New Roman" w:hAnsi="Times New Roman" w:cs="Times New Roman"/>
        </w:rPr>
        <w:t xml:space="preserve">xylene used: </w:t>
      </w:r>
      <w:r w:rsidR="007B64AD" w:rsidRPr="007B64AD">
        <w:rPr>
          <w:rFonts w:ascii="Times New Roman" w:hAnsi="Times New Roman" w:cs="Times New Roman"/>
        </w:rPr>
        <w:t>6</w:t>
      </w:r>
      <w:r w:rsidRPr="007B64AD">
        <w:rPr>
          <w:rFonts w:ascii="Times New Roman" w:hAnsi="Times New Roman" w:cs="Times New Roman"/>
        </w:rPr>
        <w:t xml:space="preserve"> mL</w:t>
      </w:r>
    </w:p>
    <w:p w:rsidR="00167C61" w:rsidRPr="00167C61" w:rsidRDefault="00167C61" w:rsidP="00167C61">
      <w:pPr>
        <w:pStyle w:val="a4"/>
        <w:ind w:left="360"/>
        <w:jc w:val="left"/>
        <w:rPr>
          <w:rFonts w:ascii="Times New Roman" w:hAnsi="Times New Roman" w:cs="Times New Roman"/>
        </w:rPr>
      </w:pPr>
      <w:r w:rsidRPr="00167C61">
        <w:rPr>
          <w:rFonts w:ascii="Times New Roman" w:hAnsi="Times New Roman" w:cs="Times New Roman"/>
        </w:rPr>
        <w:t>mass after recry</w:t>
      </w:r>
      <w:r>
        <w:rPr>
          <w:rFonts w:ascii="Times New Roman" w:hAnsi="Times New Roman" w:cs="Times New Roman"/>
        </w:rPr>
        <w:t>stallization 0.</w:t>
      </w:r>
      <w:r w:rsidR="007B64AD">
        <w:rPr>
          <w:rFonts w:ascii="Times New Roman" w:hAnsi="Times New Roman" w:cs="Times New Roman"/>
        </w:rPr>
        <w:t>8385</w:t>
      </w:r>
      <w:r w:rsidRPr="00167C61">
        <w:rPr>
          <w:rFonts w:ascii="Times New Roman" w:hAnsi="Times New Roman" w:cs="Times New Roman"/>
        </w:rPr>
        <w:t xml:space="preserve"> g</w:t>
      </w:r>
    </w:p>
    <w:p w:rsidR="00167C61" w:rsidRPr="00167C61" w:rsidRDefault="00167C61" w:rsidP="00167C61">
      <w:pPr>
        <w:pStyle w:val="a4"/>
        <w:ind w:left="360"/>
        <w:jc w:val="left"/>
        <w:rPr>
          <w:rFonts w:ascii="Times New Roman" w:hAnsi="Times New Roman" w:cs="Times New Roman"/>
        </w:rPr>
      </w:pPr>
      <w:r>
        <w:rPr>
          <w:rFonts w:ascii="Times New Roman" w:hAnsi="Times New Roman" w:cs="Times New Roman"/>
        </w:rPr>
        <w:t>MP: 237.3-242.7</w:t>
      </w:r>
      <w:r w:rsidRPr="00167C61">
        <w:rPr>
          <w:rFonts w:ascii="Times New Roman" w:hAnsi="Times New Roman" w:cs="Times New Roman"/>
        </w:rPr>
        <w:t>°C</w:t>
      </w:r>
    </w:p>
    <w:p w:rsidR="00167C61" w:rsidRPr="00167C61" w:rsidRDefault="00167C61" w:rsidP="00167C61">
      <w:pPr>
        <w:rPr>
          <w:rFonts w:ascii="Times New Roman" w:hAnsi="Times New Roman" w:cs="Times New Roman" w:hint="eastAsia"/>
        </w:rPr>
      </w:pPr>
    </w:p>
    <w:sectPr w:rsidR="00167C61" w:rsidRPr="00167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6D43"/>
    <w:multiLevelType w:val="hybridMultilevel"/>
    <w:tmpl w:val="FC060042"/>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84EE6"/>
    <w:multiLevelType w:val="hybridMultilevel"/>
    <w:tmpl w:val="F65CCA7C"/>
    <w:lvl w:ilvl="0" w:tplc="04090019">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4437AF"/>
    <w:multiLevelType w:val="hybridMultilevel"/>
    <w:tmpl w:val="0658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51181"/>
    <w:multiLevelType w:val="hybridMultilevel"/>
    <w:tmpl w:val="5D48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C68B2"/>
    <w:multiLevelType w:val="hybridMultilevel"/>
    <w:tmpl w:val="76A0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67F34"/>
    <w:multiLevelType w:val="hybridMultilevel"/>
    <w:tmpl w:val="D40E9370"/>
    <w:lvl w:ilvl="0" w:tplc="0409000F">
      <w:start w:val="1"/>
      <w:numFmt w:val="decimal"/>
      <w:lvlText w:val="%1."/>
      <w:lvlJc w:val="left"/>
      <w:pPr>
        <w:ind w:left="360" w:hanging="360"/>
      </w:pPr>
    </w:lvl>
    <w:lvl w:ilvl="1" w:tplc="04090019">
      <w:start w:val="1"/>
      <w:numFmt w:val="lowerLetter"/>
      <w:lvlText w:val="%2."/>
      <w:lvlJc w:val="left"/>
      <w:pPr>
        <w:ind w:left="720" w:hanging="360"/>
      </w:pPr>
      <w:rPr>
        <w:rFont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61"/>
    <w:rsid w:val="00167C61"/>
    <w:rsid w:val="004102C7"/>
    <w:rsid w:val="007B64AD"/>
    <w:rsid w:val="009B10A7"/>
    <w:rsid w:val="009C65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3B87"/>
  <w15:chartTrackingRefBased/>
  <w15:docId w15:val="{BB2C6707-C6BF-411B-AA84-15CA1656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7C61"/>
    <w:pPr>
      <w:spacing w:after="0" w:line="240" w:lineRule="auto"/>
      <w:jc w:val="righ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7C61"/>
    <w:pPr>
      <w:spacing w:after="200" w:line="240" w:lineRule="auto"/>
      <w:ind w:left="720"/>
      <w:contextualSpacing/>
      <w:jc w:val="righ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于琦</dc:creator>
  <cp:keywords/>
  <dc:description/>
  <cp:lastModifiedBy>于琦</cp:lastModifiedBy>
  <cp:revision>1</cp:revision>
  <dcterms:created xsi:type="dcterms:W3CDTF">2017-04-19T20:30:00Z</dcterms:created>
  <dcterms:modified xsi:type="dcterms:W3CDTF">2017-04-19T20:51:00Z</dcterms:modified>
</cp:coreProperties>
</file>